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235BE87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Name: </w:t>
      </w:r>
      <w:r>
        <w:rPr>
          <w:rFonts w:ascii="Arial Narrow" w:hAnsi="Arial Narrow"/>
          <w:sz w:val="32"/>
          <w:szCs w:val="32"/>
        </w:rPr>
        <w:tab/>
      </w:r>
      <w:r w:rsidR="00E840C3">
        <w:rPr>
          <w:rFonts w:ascii="Arial Narrow" w:hAnsi="Arial Narrow"/>
          <w:sz w:val="32"/>
          <w:szCs w:val="32"/>
        </w:rPr>
        <w:t>Briana Pettway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proofErr w:type="spellStart"/>
      <w:r>
        <w:rPr>
          <w:rFonts w:ascii="Arial Narrow" w:hAnsi="Arial Narrow"/>
          <w:sz w:val="32"/>
          <w:szCs w:val="32"/>
        </w:rPr>
        <w:t>Initals</w:t>
      </w:r>
      <w:proofErr w:type="spellEnd"/>
      <w:r>
        <w:rPr>
          <w:rFonts w:ascii="Arial Narrow" w:hAnsi="Arial Narrow"/>
          <w:sz w:val="32"/>
          <w:szCs w:val="32"/>
        </w:rPr>
        <w:t>:</w:t>
      </w:r>
      <w:r w:rsidR="00E840C3">
        <w:rPr>
          <w:rFonts w:ascii="Arial Narrow" w:hAnsi="Arial Narrow"/>
          <w:sz w:val="32"/>
          <w:szCs w:val="32"/>
        </w:rPr>
        <w:t xml:space="preserve"> BHP</w:t>
      </w:r>
    </w:p>
    <w:p w14:paraId="211FE910" w14:textId="7B26F74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 w:rsidR="00E840C3">
        <w:rPr>
          <w:rFonts w:ascii="Arial Narrow" w:hAnsi="Arial Narrow"/>
          <w:i/>
          <w:sz w:val="32"/>
          <w:szCs w:val="32"/>
        </w:rPr>
        <w:t>March 1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603CCA6D" w14:textId="32B5290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E840C3">
        <w:rPr>
          <w:rFonts w:ascii="Arial Narrow" w:hAnsi="Arial Narrow"/>
          <w:sz w:val="32"/>
          <w:szCs w:val="32"/>
        </w:rPr>
        <w:t xml:space="preserve"> Adult small</w:t>
      </w:r>
    </w:p>
    <w:p w14:paraId="172E999B" w14:textId="73D80DA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E840C3">
        <w:rPr>
          <w:rFonts w:ascii="Arial Narrow" w:hAnsi="Arial Narrow"/>
          <w:sz w:val="32"/>
          <w:szCs w:val="32"/>
        </w:rPr>
        <w:t>All shades of blue</w:t>
      </w:r>
    </w:p>
    <w:p w14:paraId="71C79943" w14:textId="6401165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E840C3">
        <w:rPr>
          <w:rFonts w:ascii="Arial Narrow" w:hAnsi="Arial Narrow"/>
          <w:sz w:val="32"/>
          <w:szCs w:val="32"/>
        </w:rPr>
        <w:t>Sunflowers/Hydrangeas/Succulents</w:t>
      </w:r>
    </w:p>
    <w:p w14:paraId="114F83E6" w14:textId="54FD0D9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E840C3">
        <w:rPr>
          <w:rFonts w:ascii="Arial Narrow" w:hAnsi="Arial Narrow"/>
          <w:sz w:val="32"/>
          <w:szCs w:val="32"/>
        </w:rPr>
        <w:t xml:space="preserve">Target, Hobby Lobby, Amazon, </w:t>
      </w:r>
      <w:proofErr w:type="spellStart"/>
      <w:r w:rsidR="00E840C3">
        <w:rPr>
          <w:rFonts w:ascii="Arial Narrow" w:hAnsi="Arial Narrow"/>
          <w:sz w:val="32"/>
          <w:szCs w:val="32"/>
        </w:rPr>
        <w:t>TeachersPayTeachers</w:t>
      </w:r>
      <w:proofErr w:type="spellEnd"/>
    </w:p>
    <w:p w14:paraId="3283B90A" w14:textId="5412D816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E840C3">
        <w:rPr>
          <w:rFonts w:ascii="Arial Narrow" w:hAnsi="Arial Narrow"/>
          <w:sz w:val="32"/>
          <w:szCs w:val="32"/>
        </w:rPr>
        <w:t>Chick-fil-A, Chili’s, Harry’s, anything Italian</w:t>
      </w:r>
    </w:p>
    <w:p w14:paraId="025E8E1A" w14:textId="49F2D42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E840C3">
        <w:rPr>
          <w:rFonts w:ascii="Arial Narrow" w:hAnsi="Arial Narrow"/>
          <w:sz w:val="32"/>
          <w:szCs w:val="32"/>
        </w:rPr>
        <w:t>scented candles, FSU memorabilia</w:t>
      </w:r>
    </w:p>
    <w:p w14:paraId="007E2A48" w14:textId="0302C63A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E840C3">
        <w:rPr>
          <w:rFonts w:ascii="Arial Narrow" w:hAnsi="Arial Narrow"/>
          <w:sz w:val="32"/>
          <w:szCs w:val="32"/>
        </w:rPr>
        <w:t>Coca Cola/Cherry Coke, Sweet Tea</w:t>
      </w:r>
    </w:p>
    <w:p w14:paraId="0328AD6E" w14:textId="6FDAB079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hot drink? </w:t>
      </w:r>
      <w:r w:rsidR="00E840C3">
        <w:rPr>
          <w:rFonts w:ascii="Arial Narrow" w:hAnsi="Arial Narrow"/>
          <w:sz w:val="32"/>
          <w:szCs w:val="32"/>
        </w:rPr>
        <w:t>Coffee</w:t>
      </w:r>
    </w:p>
    <w:p w14:paraId="4A9211F2" w14:textId="4DDDDD9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sweet treat? </w:t>
      </w:r>
      <w:r w:rsidR="00E840C3">
        <w:rPr>
          <w:rFonts w:ascii="Arial Narrow" w:hAnsi="Arial Narrow"/>
          <w:sz w:val="32"/>
          <w:szCs w:val="32"/>
        </w:rPr>
        <w:t xml:space="preserve">Reese’s of any kind, </w:t>
      </w:r>
      <w:proofErr w:type="spellStart"/>
      <w:r w:rsidR="00E840C3">
        <w:rPr>
          <w:rFonts w:ascii="Arial Narrow" w:hAnsi="Arial Narrow"/>
          <w:sz w:val="32"/>
          <w:szCs w:val="32"/>
        </w:rPr>
        <w:t>PayDay</w:t>
      </w:r>
      <w:proofErr w:type="spellEnd"/>
    </w:p>
    <w:p w14:paraId="60C75872" w14:textId="0199A7B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salty treat? </w:t>
      </w:r>
      <w:r w:rsidR="00E840C3">
        <w:rPr>
          <w:rFonts w:ascii="Arial Narrow" w:hAnsi="Arial Narrow"/>
          <w:sz w:val="32"/>
          <w:szCs w:val="32"/>
        </w:rPr>
        <w:t>Pretzel Crisps, Popcorn</w:t>
      </w:r>
    </w:p>
    <w:p w14:paraId="5A99072C" w14:textId="33B43FE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fruit? </w:t>
      </w:r>
      <w:r w:rsidR="00E840C3">
        <w:rPr>
          <w:rFonts w:ascii="Arial Narrow" w:hAnsi="Arial Narrow"/>
          <w:sz w:val="32"/>
          <w:szCs w:val="32"/>
        </w:rPr>
        <w:t>Pineapples, apples</w:t>
      </w:r>
    </w:p>
    <w:p w14:paraId="3BB50331" w14:textId="50066D2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E840C3">
        <w:rPr>
          <w:rFonts w:ascii="Arial Narrow" w:hAnsi="Arial Narrow"/>
          <w:sz w:val="32"/>
          <w:szCs w:val="32"/>
        </w:rPr>
        <w:t xml:space="preserve"> none</w:t>
      </w:r>
    </w:p>
    <w:p w14:paraId="2A485155" w14:textId="7B14A10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E840C3">
        <w:rPr>
          <w:rFonts w:ascii="Arial Narrow" w:hAnsi="Arial Narrow"/>
          <w:sz w:val="32"/>
          <w:szCs w:val="32"/>
        </w:rPr>
        <w:t xml:space="preserve"> suspense novels, going to the movies, </w:t>
      </w:r>
      <w:r w:rsidR="00A3375B">
        <w:rPr>
          <w:rFonts w:ascii="Arial Narrow" w:hAnsi="Arial Narrow"/>
          <w:sz w:val="32"/>
          <w:szCs w:val="32"/>
        </w:rPr>
        <w:t xml:space="preserve">FSU football, </w:t>
      </w:r>
    </w:p>
    <w:p w14:paraId="3364FE40" w14:textId="0DAE2A0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A3375B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A3375B">
        <w:rPr>
          <w:rFonts w:ascii="Arial Narrow" w:hAnsi="Arial Narrow"/>
          <w:sz w:val="32"/>
          <w:szCs w:val="32"/>
        </w:rPr>
        <w:t>Alnazaha</w:t>
      </w:r>
      <w:proofErr w:type="spellEnd"/>
    </w:p>
    <w:p w14:paraId="447AA4F5" w14:textId="0FDC268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r w:rsidR="00A3375B">
        <w:rPr>
          <w:rFonts w:ascii="Arial Narrow" w:hAnsi="Arial Narrow"/>
          <w:sz w:val="32"/>
          <w:szCs w:val="32"/>
        </w:rPr>
        <w:t>Plastic cups, paper plates, plastic spoons, mini bags of candy (M&amp;M’s, Skittles, etc.) or bite-sized bars (KitKat, Hershey’s, Twix, etc.)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A3375B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776F0D"/>
    <w:rsid w:val="00A3375B"/>
    <w:rsid w:val="00E840C3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Pettway, Briana</cp:lastModifiedBy>
  <cp:revision>2</cp:revision>
  <cp:lastPrinted>2024-05-20T18:31:00Z</cp:lastPrinted>
  <dcterms:created xsi:type="dcterms:W3CDTF">2024-07-09T17:16:00Z</dcterms:created>
  <dcterms:modified xsi:type="dcterms:W3CDTF">2024-07-09T17:16:00Z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